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3" w:rsidRDefault="00CB52D3" w:rsidP="00FD344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682" w:rsidRDefault="00CB52D3" w:rsidP="001D0FEB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  Role of a</w:t>
      </w:r>
      <w:r w:rsidR="00F37B16" w:rsidRPr="00F37B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utopha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gy</w:t>
      </w:r>
      <w:r w:rsidR="00F91D3D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in</w:t>
      </w:r>
      <w:r w:rsidR="00F37B16" w:rsidRPr="00F37B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260060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the </w:t>
      </w:r>
      <w:r w:rsidR="00361682" w:rsidRPr="00F37B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progression from obesity to diabetes</w:t>
      </w:r>
      <w:bookmarkStart w:id="0" w:name="_GoBack"/>
      <w:bookmarkEnd w:id="0"/>
    </w:p>
    <w:p w:rsidR="00CB52D3" w:rsidRDefault="001D0FEB" w:rsidP="001D0FEB">
      <w:pPr>
        <w:pStyle w:val="a3"/>
        <w:shd w:val="clear" w:color="auto" w:fill="FFFFFF"/>
        <w:spacing w:before="0" w:beforeAutospacing="0" w:after="0" w:afterAutospacing="0" w:line="480" w:lineRule="auto"/>
        <w:ind w:firstLineChars="400" w:firstLine="109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="00CB52D3" w:rsidRPr="00CB52D3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aggravation</w:t>
      </w:r>
      <w:proofErr w:type="gramEnd"/>
      <w:r w:rsidR="00CB52D3" w:rsidRPr="00CB52D3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of </w:t>
      </w:r>
      <w:proofErr w:type="spellStart"/>
      <w:r w:rsidR="00CB52D3" w:rsidRPr="00CB52D3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inflammasome</w:t>
      </w:r>
      <w:proofErr w:type="spellEnd"/>
      <w:r w:rsidR="00CB52D3" w:rsidRPr="00CB52D3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activation by metabolic stress</w:t>
      </w:r>
      <w:r w:rsidR="00CB52D3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CB5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</w:p>
    <w:p w:rsidR="00CB52D3" w:rsidRDefault="00CB52D3" w:rsidP="00CB52D3">
      <w:pPr>
        <w:pStyle w:val="a3"/>
        <w:shd w:val="clear" w:color="auto" w:fill="FFFFFF"/>
        <w:spacing w:before="0" w:beforeAutospacing="0" w:after="0" w:afterAutospacing="0" w:line="360" w:lineRule="auto"/>
        <w:ind w:left="7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446" w:rsidRDefault="00FD3446" w:rsidP="00CB52D3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361682" w:rsidRDefault="00361682" w:rsidP="00F37B16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Myung-Shik Lee</w:t>
      </w:r>
    </w:p>
    <w:p w:rsidR="00361682" w:rsidRDefault="00361682" w:rsidP="00361682">
      <w:pPr>
        <w:pStyle w:val="a3"/>
        <w:shd w:val="clear" w:color="auto" w:fill="FFFFFF"/>
        <w:spacing w:before="0" w:beforeAutospacing="0" w:after="0" w:afterAutospacing="0"/>
        <w:ind w:firstLineChars="200" w:firstLine="48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361682" w:rsidRDefault="00361682" w:rsidP="00D05B5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Severance Biomedical Science Institute and Dept. of Internal Medicine, Yonsei University College of Medicine</w:t>
      </w:r>
    </w:p>
    <w:p w:rsidR="00361682" w:rsidRDefault="00361682" w:rsidP="00361682">
      <w:pPr>
        <w:pStyle w:val="a3"/>
        <w:shd w:val="clear" w:color="auto" w:fill="FFFFFF"/>
        <w:spacing w:before="0" w:beforeAutospacing="0" w:after="0" w:afterAutospacing="0"/>
        <w:ind w:firstLineChars="200" w:firstLine="48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D3446" w:rsidRPr="00361682" w:rsidRDefault="00FD3446" w:rsidP="00361682">
      <w:pPr>
        <w:pStyle w:val="a3"/>
        <w:shd w:val="clear" w:color="auto" w:fill="FFFFFF"/>
        <w:spacing w:before="0" w:beforeAutospacing="0" w:after="0" w:afterAutospacing="0"/>
        <w:ind w:firstLineChars="200" w:firstLine="48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8B6971" w:rsidRPr="008B339E" w:rsidRDefault="00361682" w:rsidP="008B339E">
      <w:pPr>
        <w:spacing w:line="36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Autophagy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which is critical for the proper function of organelles such as ER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mitochondria and lysosome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affects diverse aspects of c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ellular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whole body metabolism.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study the role of </w:t>
      </w:r>
      <w:r w:rsidRPr="00F37B16">
        <w:rPr>
          <w:rFonts w:ascii="Times New Roman"/>
          <w:sz w:val="24"/>
          <w:szCs w:val="24"/>
        </w:rPr>
        <w:t>global autophagy insufficiency, particularly that of physiological level, rather than complete autophagy knockout in localized tissues, on the whole body metabolism</w:t>
      </w:r>
      <w:r w:rsidRPr="00F37B16">
        <w:rPr>
          <w:rFonts w:ascii="Times New Roman" w:hint="eastAsia"/>
          <w:sz w:val="24"/>
          <w:szCs w:val="24"/>
        </w:rPr>
        <w:t>, we</w:t>
      </w:r>
      <w:r w:rsidRPr="00F37B16">
        <w:rPr>
          <w:rFonts w:ascii="Times New Roman"/>
          <w:sz w:val="24"/>
          <w:szCs w:val="24"/>
        </w:rPr>
        <w:t xml:space="preserve"> generated mice with global </w:t>
      </w:r>
      <w:r w:rsidRPr="00F37B16">
        <w:rPr>
          <w:rFonts w:ascii="Times New Roman"/>
          <w:i/>
          <w:sz w:val="24"/>
          <w:szCs w:val="24"/>
        </w:rPr>
        <w:t>Atg7</w:t>
      </w:r>
      <w:r w:rsidRPr="00F37B16">
        <w:rPr>
          <w:rFonts w:ascii="Times New Roman"/>
          <w:sz w:val="24"/>
          <w:szCs w:val="24"/>
        </w:rPr>
        <w:t xml:space="preserve"> haploinsufficiency (</w:t>
      </w:r>
      <w:r w:rsidRPr="00F37B16">
        <w:rPr>
          <w:rFonts w:ascii="Times New Roman"/>
          <w:i/>
          <w:sz w:val="24"/>
          <w:szCs w:val="24"/>
        </w:rPr>
        <w:t>Atg7</w:t>
      </w:r>
      <w:r w:rsidRPr="00F37B16">
        <w:rPr>
          <w:rFonts w:ascii="Times New Roman"/>
          <w:sz w:val="24"/>
          <w:szCs w:val="24"/>
          <w:vertAlign w:val="superscript"/>
        </w:rPr>
        <w:t xml:space="preserve">+/- </w:t>
      </w:r>
      <w:r w:rsidRPr="00F37B16">
        <w:rPr>
          <w:rFonts w:ascii="Times New Roman"/>
          <w:sz w:val="24"/>
          <w:szCs w:val="24"/>
        </w:rPr>
        <w:t xml:space="preserve">mice). </w:t>
      </w:r>
      <w:r w:rsidRPr="00F37B16">
        <w:rPr>
          <w:rFonts w:ascii="Times New Roman"/>
          <w:i/>
          <w:sz w:val="24"/>
          <w:szCs w:val="24"/>
        </w:rPr>
        <w:t>Atg7</w:t>
      </w:r>
      <w:r w:rsidRPr="00F37B16">
        <w:rPr>
          <w:rFonts w:ascii="Times New Roman"/>
          <w:sz w:val="24"/>
          <w:szCs w:val="24"/>
          <w:vertAlign w:val="superscript"/>
        </w:rPr>
        <w:t xml:space="preserve">+/- </w:t>
      </w:r>
      <w:r w:rsidRPr="00F37B16">
        <w:rPr>
          <w:rFonts w:ascii="Times New Roman"/>
          <w:sz w:val="24"/>
          <w:szCs w:val="24"/>
        </w:rPr>
        <w:t>mice d</w:t>
      </w:r>
      <w:r w:rsidR="008B339E">
        <w:rPr>
          <w:rFonts w:ascii="Times New Roman" w:hint="eastAsia"/>
          <w:sz w:val="24"/>
          <w:szCs w:val="24"/>
        </w:rPr>
        <w:t>id</w:t>
      </w:r>
      <w:r w:rsidRPr="00F37B16">
        <w:rPr>
          <w:rFonts w:ascii="Times New Roman"/>
          <w:sz w:val="24"/>
          <w:szCs w:val="24"/>
        </w:rPr>
        <w:t xml:space="preserve"> not show </w:t>
      </w:r>
      <w:r w:rsidRPr="00F37B16">
        <w:rPr>
          <w:rFonts w:ascii="Times New Roman" w:hint="eastAsia"/>
          <w:sz w:val="24"/>
          <w:szCs w:val="24"/>
        </w:rPr>
        <w:t xml:space="preserve">metabolic </w:t>
      </w:r>
      <w:r w:rsidRPr="00F37B16">
        <w:rPr>
          <w:rFonts w:ascii="Times New Roman"/>
          <w:sz w:val="24"/>
          <w:szCs w:val="24"/>
        </w:rPr>
        <w:t>abnormalities, but develop</w:t>
      </w:r>
      <w:r w:rsidR="008B339E">
        <w:rPr>
          <w:rFonts w:ascii="Times New Roman" w:hint="eastAsia"/>
          <w:sz w:val="24"/>
          <w:szCs w:val="24"/>
        </w:rPr>
        <w:t>ed</w:t>
      </w:r>
      <w:r w:rsidRPr="00F37B16">
        <w:rPr>
          <w:rFonts w:ascii="Times New Roman"/>
          <w:sz w:val="24"/>
          <w:szCs w:val="24"/>
        </w:rPr>
        <w:t xml:space="preserve"> diabetes when </w:t>
      </w:r>
      <w:r w:rsidRPr="00F37B16">
        <w:rPr>
          <w:rFonts w:ascii="Times New Roman" w:hint="eastAsia"/>
          <w:sz w:val="24"/>
          <w:szCs w:val="24"/>
        </w:rPr>
        <w:t>crossed with</w:t>
      </w:r>
      <w:r w:rsidRPr="00F37B16">
        <w:rPr>
          <w:rFonts w:ascii="Times New Roman"/>
          <w:sz w:val="24"/>
          <w:szCs w:val="24"/>
        </w:rPr>
        <w:t xml:space="preserve"> </w:t>
      </w:r>
      <w:r w:rsidRPr="00F37B16">
        <w:rPr>
          <w:rFonts w:ascii="Times New Roman"/>
          <w:i/>
          <w:sz w:val="24"/>
          <w:szCs w:val="24"/>
        </w:rPr>
        <w:t>ob/ob</w:t>
      </w:r>
      <w:r w:rsidRPr="00F37B16">
        <w:rPr>
          <w:rFonts w:ascii="Times New Roman"/>
          <w:sz w:val="24"/>
          <w:szCs w:val="24"/>
        </w:rPr>
        <w:t xml:space="preserve"> mice, together with </w:t>
      </w:r>
      <w:r w:rsidR="00F37B16" w:rsidRPr="00F37B16">
        <w:rPr>
          <w:rFonts w:ascii="Times New Roman" w:hint="eastAsia"/>
          <w:sz w:val="24"/>
          <w:szCs w:val="24"/>
        </w:rPr>
        <w:t>aggravated insulin resistance. A</w:t>
      </w:r>
      <w:r w:rsidRPr="00F37B16">
        <w:rPr>
          <w:rFonts w:ascii="Times New Roman" w:hint="eastAsia"/>
          <w:sz w:val="24"/>
          <w:szCs w:val="24"/>
        </w:rPr>
        <w:t>ugmented inflammasome activation</w:t>
      </w:r>
      <w:r w:rsidR="00F37B16" w:rsidRPr="00F37B16">
        <w:rPr>
          <w:rFonts w:ascii="Times New Roman" w:hint="eastAsia"/>
          <w:sz w:val="24"/>
          <w:szCs w:val="24"/>
        </w:rPr>
        <w:t xml:space="preserve"> associated with mitochondrial dysfunction was the culprit leading to enhanced metainflamm</w:t>
      </w:r>
      <w:r w:rsidR="001A5C54">
        <w:rPr>
          <w:rFonts w:ascii="Times New Roman" w:hint="eastAsia"/>
          <w:sz w:val="24"/>
          <w:szCs w:val="24"/>
        </w:rPr>
        <w:t>ation and diabetes</w:t>
      </w:r>
      <w:r w:rsidRPr="00F37B16">
        <w:rPr>
          <w:rFonts w:ascii="Times New Roman"/>
          <w:sz w:val="24"/>
          <w:szCs w:val="24"/>
        </w:rPr>
        <w:t xml:space="preserve">. </w:t>
      </w:r>
      <w:r w:rsidR="00F37B16" w:rsidRPr="00F37B16">
        <w:rPr>
          <w:rFonts w:ascii="Times New Roman" w:hint="eastAsia"/>
          <w:sz w:val="24"/>
          <w:szCs w:val="24"/>
        </w:rPr>
        <w:t xml:space="preserve">To address the role of </w:t>
      </w:r>
      <w:r w:rsidR="001A5C54">
        <w:rPr>
          <w:rFonts w:ascii="Times New Roman" w:hint="eastAsia"/>
          <w:sz w:val="24"/>
          <w:szCs w:val="24"/>
        </w:rPr>
        <w:t>macrophages in the inflammasome activation associated with autophagy deficiency</w:t>
      </w:r>
      <w:r w:rsidR="00F37B16" w:rsidRPr="00F37B16">
        <w:rPr>
          <w:rFonts w:ascii="Times New Roman" w:hint="eastAsia"/>
          <w:sz w:val="24"/>
          <w:szCs w:val="24"/>
        </w:rPr>
        <w:t>, w</w:t>
      </w:r>
      <w:r w:rsidRPr="00F37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produced mice with </w:t>
      </w:r>
      <w:r w:rsidRPr="00F37B1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myeloid cell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F37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specific deletion of </w:t>
      </w:r>
      <w:r w:rsidRPr="00F37B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Atg7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Atg7</w:t>
      </w:r>
      <w:r w:rsidRPr="00F37B16">
        <w:rPr>
          <w:rFonts w:ascii="Symbol" w:hAnsi="Symbol" w:cs="Times New Roman"/>
          <w:color w:val="000000" w:themeColor="text1"/>
          <w:sz w:val="24"/>
          <w:szCs w:val="24"/>
          <w:vertAlign w:val="superscript"/>
        </w:rPr>
        <w:t>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Lys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mice). While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Atg7</w:t>
      </w:r>
      <w:r w:rsidRPr="00F37B16">
        <w:rPr>
          <w:rFonts w:ascii="Symbol" w:hAnsi="Symbol" w:cs="Times New Roman"/>
          <w:color w:val="000000" w:themeColor="text1"/>
          <w:sz w:val="24"/>
          <w:szCs w:val="24"/>
          <w:vertAlign w:val="superscript"/>
        </w:rPr>
        <w:t>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Lys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mice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metabolically</w:t>
      </w:r>
      <w:r w:rsid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normal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they developed diabetes when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bred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</w:t>
      </w:r>
      <w:r w:rsidR="00F37B16">
        <w:rPr>
          <w:rStyle w:val="apple-converted-space"/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B1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ob/</w:t>
      </w:r>
      <w:r w:rsidRPr="00F37B16">
        <w:rPr>
          <w:rStyle w:val="a4"/>
          <w:rFonts w:ascii="Times New Roman" w:hAnsi="Times New Roman" w:cs="Times New Roman" w:hint="eastAsia"/>
          <w:color w:val="000000" w:themeColor="text1"/>
          <w:sz w:val="24"/>
          <w:szCs w:val="24"/>
        </w:rPr>
        <w:t>w</w:t>
      </w:r>
      <w:r w:rsidR="00F37B16">
        <w:rPr>
          <w:rStyle w:val="apple-converted-space"/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mice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Atg7</w:t>
      </w:r>
      <w:r w:rsidRPr="00F37B16">
        <w:rPr>
          <w:rFonts w:ascii="Symbol" w:hAnsi="Symbol" w:cs="Times New Roman"/>
          <w:color w:val="000000" w:themeColor="text1"/>
          <w:sz w:val="24"/>
          <w:szCs w:val="24"/>
          <w:vertAlign w:val="superscript"/>
        </w:rPr>
        <w:t>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Lys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ob/ob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mice)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, accompanied by increase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metainflammation and inflammasome activation in adipose tissue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Here again,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mitochondrial dysfunction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such as </w:t>
      </w:r>
      <w:r w:rsidR="008B339E"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 decrease in NAD</w:t>
      </w:r>
      <w:r w:rsidR="008B339E" w:rsidRPr="00F37B1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="008B339E"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/NADH ratio and increase in intracellular ROS content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autophagy-deficient 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macrophages was the cause of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 increas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lipid-induced inflammasom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and metabolic deterioration of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Atg7</w:t>
      </w:r>
      <w:r w:rsidRPr="00F37B16">
        <w:rPr>
          <w:rFonts w:ascii="Symbol" w:hAnsi="Symbol" w:cs="Times New Roman"/>
          <w:color w:val="000000" w:themeColor="text1"/>
          <w:sz w:val="24"/>
          <w:szCs w:val="24"/>
          <w:vertAlign w:val="superscript"/>
        </w:rPr>
        <w:t>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Lys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F37B16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ob/ob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mice. </w:t>
      </w:r>
      <w:r w:rsidR="00CB52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Autophagy enhancers improved inflammation, </w:t>
      </w:r>
      <w:proofErr w:type="gramStart"/>
      <w:r w:rsidR="00CB52D3">
        <w:rPr>
          <w:rFonts w:ascii="Times New Roman" w:hAnsi="Times New Roman" w:cs="Times New Roman"/>
          <w:color w:val="000000" w:themeColor="text1"/>
          <w:sz w:val="24"/>
          <w:szCs w:val="24"/>
        </w:rPr>
        <w:t>mitochondrial</w:t>
      </w:r>
      <w:r w:rsidR="00CB52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metabolic</w:t>
      </w:r>
      <w:proofErr w:type="gramEnd"/>
      <w:r w:rsidR="00CB52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profile of obese mice.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These results suggest that autophagy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important for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inflammasome activation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</w:t>
      </w:r>
      <w:r w:rsidR="008B339E"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macrophages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>in response to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metabolic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stress, and a</w:t>
      </w:r>
      <w:r w:rsidR="008B339E">
        <w:rPr>
          <w:rFonts w:ascii="Times New Roman" w:hAnsi="Times New Roman" w:cs="Times New Roman"/>
          <w:color w:val="000000" w:themeColor="text1"/>
          <w:sz w:val="24"/>
          <w:szCs w:val="24"/>
        </w:rPr>
        <w:t>utophagy deficiency</w:t>
      </w:r>
      <w:r w:rsidR="00F91D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</w:t>
      </w:r>
      <w:r w:rsidRPr="00F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contribute to the progression 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metabolic syndrome associated with lipid </w:t>
      </w:r>
      <w:r w:rsidR="008B33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injury</w:t>
      </w:r>
      <w:r w:rsidRPr="00F37B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sectPr w:rsidR="008B6971" w:rsidRPr="008B3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0F" w:rsidRDefault="00C24C0F" w:rsidP="00F91D3D">
      <w:pPr>
        <w:spacing w:after="0" w:line="240" w:lineRule="auto"/>
      </w:pPr>
      <w:r>
        <w:separator/>
      </w:r>
    </w:p>
  </w:endnote>
  <w:endnote w:type="continuationSeparator" w:id="0">
    <w:p w:rsidR="00C24C0F" w:rsidRDefault="00C24C0F" w:rsidP="00F9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0F" w:rsidRDefault="00C24C0F" w:rsidP="00F91D3D">
      <w:pPr>
        <w:spacing w:after="0" w:line="240" w:lineRule="auto"/>
      </w:pPr>
      <w:r>
        <w:separator/>
      </w:r>
    </w:p>
  </w:footnote>
  <w:footnote w:type="continuationSeparator" w:id="0">
    <w:p w:rsidR="00C24C0F" w:rsidRDefault="00C24C0F" w:rsidP="00F9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5DF"/>
    <w:multiLevelType w:val="hybridMultilevel"/>
    <w:tmpl w:val="5CEAF700"/>
    <w:lvl w:ilvl="0" w:tplc="B20AA898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9D525B"/>
    <w:multiLevelType w:val="hybridMultilevel"/>
    <w:tmpl w:val="202A2B3C"/>
    <w:lvl w:ilvl="0" w:tplc="3C2CC77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4331C8"/>
    <w:multiLevelType w:val="hybridMultilevel"/>
    <w:tmpl w:val="2E98C956"/>
    <w:lvl w:ilvl="0" w:tplc="A5B0DEDC">
      <w:numFmt w:val="bullet"/>
      <w:lvlText w:val="-"/>
      <w:lvlJc w:val="left"/>
      <w:pPr>
        <w:ind w:left="330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40" w:hanging="400"/>
      </w:pPr>
      <w:rPr>
        <w:rFonts w:ascii="Wingdings" w:hAnsi="Wingdings" w:hint="default"/>
      </w:rPr>
    </w:lvl>
  </w:abstractNum>
  <w:abstractNum w:abstractNumId="3">
    <w:nsid w:val="1C965F88"/>
    <w:multiLevelType w:val="hybridMultilevel"/>
    <w:tmpl w:val="1DB4C968"/>
    <w:lvl w:ilvl="0" w:tplc="7792ADB2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FA26547"/>
    <w:multiLevelType w:val="hybridMultilevel"/>
    <w:tmpl w:val="44A6F626"/>
    <w:lvl w:ilvl="0" w:tplc="EBEE89D6"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4F733C3B"/>
    <w:multiLevelType w:val="hybridMultilevel"/>
    <w:tmpl w:val="0AFA7104"/>
    <w:lvl w:ilvl="0" w:tplc="F08E0960">
      <w:numFmt w:val="bullet"/>
      <w:lvlText w:val="-"/>
      <w:lvlJc w:val="left"/>
      <w:pPr>
        <w:ind w:left="294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0" w:hanging="400"/>
      </w:pPr>
      <w:rPr>
        <w:rFonts w:ascii="Wingdings" w:hAnsi="Wingdings" w:hint="default"/>
      </w:rPr>
    </w:lvl>
  </w:abstractNum>
  <w:abstractNum w:abstractNumId="6">
    <w:nsid w:val="5B366E3A"/>
    <w:multiLevelType w:val="hybridMultilevel"/>
    <w:tmpl w:val="E8D49F7A"/>
    <w:lvl w:ilvl="0" w:tplc="8FD424D2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2"/>
    <w:rsid w:val="001A5C54"/>
    <w:rsid w:val="001D0FEB"/>
    <w:rsid w:val="00260060"/>
    <w:rsid w:val="00361682"/>
    <w:rsid w:val="00463FF2"/>
    <w:rsid w:val="00470011"/>
    <w:rsid w:val="005910C7"/>
    <w:rsid w:val="008022CB"/>
    <w:rsid w:val="008B339E"/>
    <w:rsid w:val="00C10C32"/>
    <w:rsid w:val="00C24C0F"/>
    <w:rsid w:val="00CB52D3"/>
    <w:rsid w:val="00D05B52"/>
    <w:rsid w:val="00F37B16"/>
    <w:rsid w:val="00F91D3D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6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361682"/>
    <w:rPr>
      <w:i/>
      <w:iCs/>
    </w:rPr>
  </w:style>
  <w:style w:type="character" w:customStyle="1" w:styleId="apple-converted-space">
    <w:name w:val="apple-converted-space"/>
    <w:basedOn w:val="a0"/>
    <w:rsid w:val="00361682"/>
  </w:style>
  <w:style w:type="paragraph" w:styleId="a5">
    <w:name w:val="header"/>
    <w:basedOn w:val="a"/>
    <w:link w:val="Char"/>
    <w:uiPriority w:val="99"/>
    <w:unhideWhenUsed/>
    <w:rsid w:val="00F91D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91D3D"/>
  </w:style>
  <w:style w:type="paragraph" w:styleId="a6">
    <w:name w:val="footer"/>
    <w:basedOn w:val="a"/>
    <w:link w:val="Char0"/>
    <w:uiPriority w:val="99"/>
    <w:unhideWhenUsed/>
    <w:rsid w:val="00F91D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91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6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361682"/>
    <w:rPr>
      <w:i/>
      <w:iCs/>
    </w:rPr>
  </w:style>
  <w:style w:type="character" w:customStyle="1" w:styleId="apple-converted-space">
    <w:name w:val="apple-converted-space"/>
    <w:basedOn w:val="a0"/>
    <w:rsid w:val="00361682"/>
  </w:style>
  <w:style w:type="paragraph" w:styleId="a5">
    <w:name w:val="header"/>
    <w:basedOn w:val="a"/>
    <w:link w:val="Char"/>
    <w:uiPriority w:val="99"/>
    <w:unhideWhenUsed/>
    <w:rsid w:val="00F91D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91D3D"/>
  </w:style>
  <w:style w:type="paragraph" w:styleId="a6">
    <w:name w:val="footer"/>
    <w:basedOn w:val="a"/>
    <w:link w:val="Char0"/>
    <w:uiPriority w:val="99"/>
    <w:unhideWhenUsed/>
    <w:rsid w:val="00F91D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9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이명식(의생명과학부)</dc:creator>
  <cp:lastModifiedBy>이명식(의생명과학부)</cp:lastModifiedBy>
  <cp:revision>4</cp:revision>
  <dcterms:created xsi:type="dcterms:W3CDTF">2016-03-02T04:20:00Z</dcterms:created>
  <dcterms:modified xsi:type="dcterms:W3CDTF">2016-03-02T04:23:00Z</dcterms:modified>
</cp:coreProperties>
</file>