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14" w:rsidRPr="004A6114" w:rsidRDefault="004A6114" w:rsidP="004A6114">
      <w:pPr>
        <w:pStyle w:val="a3"/>
        <w:jc w:val="center"/>
        <w:rPr>
          <w:rFonts w:hint="eastAsia"/>
          <w:sz w:val="24"/>
        </w:rPr>
      </w:pPr>
      <w:r w:rsidRPr="004A6114">
        <w:rPr>
          <w:rFonts w:ascii="Times New Roman" w:eastAsia="함초롬바탕" w:hAnsi="Times New Roman" w:cs="Times New Roman" w:hint="eastAsia"/>
          <w:sz w:val="32"/>
          <w:szCs w:val="24"/>
        </w:rPr>
        <w:t>Abstract</w:t>
      </w:r>
    </w:p>
    <w:p w:rsidR="004A6114" w:rsidRDefault="004A6114" w:rsidP="00100150">
      <w:pPr>
        <w:pStyle w:val="a3"/>
        <w:rPr>
          <w:rFonts w:ascii="Times New Roman" w:eastAsia="함초롬바탕" w:hAnsi="Times New Roman" w:cs="Times New Roman" w:hint="eastAsia"/>
          <w:sz w:val="24"/>
          <w:szCs w:val="24"/>
        </w:rPr>
      </w:pPr>
    </w:p>
    <w:p w:rsidR="00100150" w:rsidRDefault="00100150" w:rsidP="004A6114">
      <w:pPr>
        <w:pStyle w:val="a3"/>
        <w:jc w:val="center"/>
        <w:rPr>
          <w:rFonts w:ascii="Times New Roman" w:eastAsia="함초롬바탕" w:hAnsi="Times New Roman" w:cs="Times New Roman" w:hint="eastAsia"/>
          <w:sz w:val="24"/>
          <w:szCs w:val="24"/>
        </w:rPr>
      </w:pPr>
      <w:r w:rsidRPr="00BE0BED">
        <w:rPr>
          <w:rFonts w:ascii="Times New Roman" w:eastAsia="함초롬바탕" w:hAnsi="Times New Roman" w:cs="Times New Roman"/>
          <w:sz w:val="24"/>
          <w:szCs w:val="24"/>
        </w:rPr>
        <w:t>"Chemistry and Physics; the effect of drugs and microstructures on cells"</w:t>
      </w:r>
    </w:p>
    <w:p w:rsidR="004A6114" w:rsidRPr="00BE0BED" w:rsidRDefault="004A6114" w:rsidP="00100150">
      <w:pPr>
        <w:pStyle w:val="a3"/>
        <w:rPr>
          <w:rFonts w:ascii="Times New Roman" w:hAnsi="Times New Roman" w:cs="Times New Roman"/>
          <w:sz w:val="24"/>
          <w:szCs w:val="24"/>
        </w:rPr>
      </w:pPr>
    </w:p>
    <w:p w:rsidR="00100150" w:rsidRPr="004A6114" w:rsidRDefault="00100150" w:rsidP="004A6114">
      <w:pPr>
        <w:spacing w:line="480" w:lineRule="auto"/>
        <w:rPr>
          <w:rFonts w:ascii="Times New Roman" w:eastAsia="Apple SD 산돌고딕 Neo 일반체" w:hAnsi="Times New Roman" w:cs="Times New Roman"/>
          <w:sz w:val="24"/>
          <w:szCs w:val="24"/>
        </w:rPr>
      </w:pPr>
      <w:r w:rsidRPr="00992347">
        <w:rPr>
          <w:rFonts w:ascii="Times New Roman" w:eastAsia="Apple SD 산돌고딕 Neo 일반체" w:hAnsi="Times New Roman" w:cs="Times New Roman"/>
          <w:sz w:val="24"/>
          <w:szCs w:val="24"/>
        </w:rPr>
        <w:t xml:space="preserve">Engineering cells through application of physical stimuli, such as strain, substrate geometry, electrical conductivity, exotic cell substrates or other constraints, has attracted considerable interest across diverse scientific disciplines, including biophysics, materials science, biochemistry, tissue engineering, regenerative medicine, pharmaceutics, and medicine. The emergence of </w:t>
      </w:r>
      <w:proofErr w:type="spellStart"/>
      <w:r w:rsidRPr="00992347">
        <w:rPr>
          <w:rFonts w:ascii="Times New Roman" w:eastAsia="Apple SD 산돌고딕 Neo 일반체" w:hAnsi="Times New Roman" w:cs="Times New Roman"/>
          <w:sz w:val="24"/>
          <w:szCs w:val="24"/>
        </w:rPr>
        <w:t>nano</w:t>
      </w:r>
      <w:proofErr w:type="spellEnd"/>
      <w:r w:rsidRPr="00992347">
        <w:rPr>
          <w:rFonts w:ascii="Times New Roman" w:eastAsia="Apple SD 산돌고딕 Neo 일반체" w:hAnsi="Times New Roman" w:cs="Times New Roman"/>
          <w:sz w:val="24"/>
          <w:szCs w:val="24"/>
        </w:rPr>
        <w:t xml:space="preserve">/microfabrication technology and epigenetics has further enhanced the appeal of this engineering approach, making it one of the most actively studied areas in the field. A vast number of man-made </w:t>
      </w:r>
      <w:proofErr w:type="spellStart"/>
      <w:r w:rsidRPr="00992347">
        <w:rPr>
          <w:rFonts w:ascii="Times New Roman" w:eastAsia="Apple SD 산돌고딕 Neo 일반체" w:hAnsi="Times New Roman" w:cs="Times New Roman"/>
          <w:sz w:val="24"/>
          <w:szCs w:val="24"/>
        </w:rPr>
        <w:t>nano</w:t>
      </w:r>
      <w:proofErr w:type="spellEnd"/>
      <w:r w:rsidRPr="00992347">
        <w:rPr>
          <w:rFonts w:ascii="Times New Roman" w:eastAsia="Apple SD 산돌고딕 Neo 일반체" w:hAnsi="Times New Roman" w:cs="Times New Roman"/>
          <w:sz w:val="24"/>
          <w:szCs w:val="24"/>
        </w:rPr>
        <w:t>/microstructures or exotic (from a cell biology viewpoint) substrates have been tested with a variety of animal or plant cells, and their effects have been analyzed.</w:t>
      </w:r>
      <w:r>
        <w:rPr>
          <w:rFonts w:ascii="Times New Roman" w:eastAsia="Apple SD 산돌고딕 Neo 일반체" w:hAnsi="Times New Roman" w:cs="Times New Roman"/>
          <w:sz w:val="24"/>
          <w:szCs w:val="24"/>
        </w:rPr>
        <w:t xml:space="preserve"> </w:t>
      </w:r>
      <w:r w:rsidRPr="00992347">
        <w:rPr>
          <w:rFonts w:ascii="Times New Roman" w:eastAsia="Apple SD 산돌고딕 Neo 일반체" w:hAnsi="Times New Roman" w:cs="Times New Roman"/>
          <w:sz w:val="24"/>
          <w:szCs w:val="24"/>
        </w:rPr>
        <w:t xml:space="preserve">In </w:t>
      </w:r>
      <w:r>
        <w:rPr>
          <w:rFonts w:ascii="Times New Roman" w:eastAsia="Apple SD 산돌고딕 Neo 일반체" w:hAnsi="Times New Roman" w:cs="Times New Roman"/>
          <w:sz w:val="24"/>
          <w:szCs w:val="24"/>
        </w:rPr>
        <w:t>this talk</w:t>
      </w:r>
      <w:r w:rsidRPr="00992347">
        <w:rPr>
          <w:rFonts w:ascii="Times New Roman" w:eastAsia="Apple SD 산돌고딕 Neo 일반체" w:hAnsi="Times New Roman" w:cs="Times New Roman"/>
          <w:sz w:val="24"/>
          <w:szCs w:val="24"/>
        </w:rPr>
        <w:t xml:space="preserve">, </w:t>
      </w:r>
      <w:r>
        <w:rPr>
          <w:rFonts w:ascii="Times New Roman" w:eastAsia="Apple SD 산돌고딕 Neo 일반체" w:hAnsi="Times New Roman" w:cs="Times New Roman"/>
          <w:sz w:val="24"/>
          <w:szCs w:val="24"/>
        </w:rPr>
        <w:t>I will present various examples of cell-interfacing efforts on going in our group. W</w:t>
      </w:r>
      <w:r w:rsidRPr="00992347">
        <w:rPr>
          <w:rFonts w:ascii="Times New Roman" w:eastAsia="Apple SD 산돌고딕 Neo 일반체" w:hAnsi="Times New Roman" w:cs="Times New Roman"/>
          <w:sz w:val="24"/>
          <w:szCs w:val="24"/>
        </w:rPr>
        <w:t xml:space="preserve">e investigated the metastatic potential of A549 human lung adenocarcinoma cells grown on 10-cm petri dishes with </w:t>
      </w:r>
      <w:r w:rsidRPr="00992347">
        <w:rPr>
          <w:rFonts w:ascii="Times New Roman" w:hAnsi="Times New Roman" w:cs="Times New Roman"/>
          <w:sz w:val="24"/>
          <w:szCs w:val="24"/>
        </w:rPr>
        <w:t>2-</w:t>
      </w:r>
      <w:r w:rsidRPr="00992347">
        <w:rPr>
          <w:rFonts w:ascii="Times New Roman" w:eastAsia="바탕" w:hAnsi="Times New Roman" w:cs="Times New Roman"/>
          <w:sz w:val="24"/>
          <w:szCs w:val="24"/>
        </w:rPr>
        <w:sym w:font="Symbol" w:char="F06D"/>
      </w:r>
      <w:r w:rsidRPr="00992347">
        <w:rPr>
          <w:rFonts w:ascii="Times New Roman" w:eastAsia="바탕" w:hAnsi="Times New Roman" w:cs="Times New Roman"/>
          <w:sz w:val="24"/>
          <w:szCs w:val="24"/>
        </w:rPr>
        <w:t>m diameter, 16-</w:t>
      </w:r>
      <w:r w:rsidRPr="00992347">
        <w:rPr>
          <w:rFonts w:ascii="Times New Roman" w:eastAsia="바탕" w:hAnsi="Times New Roman" w:cs="Times New Roman"/>
          <w:sz w:val="24"/>
          <w:szCs w:val="24"/>
        </w:rPr>
        <w:sym w:font="Symbol" w:char="F06D"/>
      </w:r>
      <w:r w:rsidRPr="00992347">
        <w:rPr>
          <w:rFonts w:ascii="Times New Roman" w:eastAsia="바탕" w:hAnsi="Times New Roman" w:cs="Times New Roman"/>
          <w:sz w:val="24"/>
          <w:szCs w:val="24"/>
        </w:rPr>
        <w:t xml:space="preserve">m, pitched pillar arrays. </w:t>
      </w:r>
      <w:r>
        <w:rPr>
          <w:rFonts w:ascii="Times New Roman" w:eastAsia="바탕" w:hAnsi="Times New Roman" w:cs="Times New Roman"/>
          <w:sz w:val="24"/>
          <w:szCs w:val="24"/>
        </w:rPr>
        <w:t xml:space="preserve">The effect of </w:t>
      </w:r>
      <w:proofErr w:type="spellStart"/>
      <w:r>
        <w:rPr>
          <w:rFonts w:ascii="Times New Roman" w:eastAsia="바탕" w:hAnsi="Times New Roman" w:cs="Times New Roman"/>
          <w:sz w:val="24"/>
          <w:szCs w:val="24"/>
        </w:rPr>
        <w:t>ZnO</w:t>
      </w:r>
      <w:proofErr w:type="spellEnd"/>
      <w:r>
        <w:rPr>
          <w:rFonts w:ascii="Times New Roman" w:eastAsia="바탕" w:hAnsi="Times New Roman" w:cs="Times New Roman"/>
          <w:sz w:val="24"/>
          <w:szCs w:val="24"/>
        </w:rPr>
        <w:t xml:space="preserve"> substrates on various cell lines will be presented as well, and finally</w:t>
      </w:r>
      <w:proofErr w:type="gramStart"/>
      <w:r>
        <w:rPr>
          <w:rFonts w:ascii="Times New Roman" w:eastAsia="바탕" w:hAnsi="Times New Roman" w:cs="Times New Roman"/>
          <w:sz w:val="24"/>
          <w:szCs w:val="24"/>
        </w:rPr>
        <w:t>,  I</w:t>
      </w:r>
      <w:proofErr w:type="gramEnd"/>
      <w:r>
        <w:rPr>
          <w:rFonts w:ascii="Times New Roman" w:eastAsia="바탕" w:hAnsi="Times New Roman" w:cs="Times New Roman"/>
          <w:sz w:val="24"/>
          <w:szCs w:val="24"/>
        </w:rPr>
        <w:t xml:space="preserve"> will show the transparent, hybrid graphene-vertically aligned carbon electrode </w:t>
      </w:r>
      <w:r w:rsidR="004A6114">
        <w:rPr>
          <w:rFonts w:ascii="Times New Roman" w:eastAsia="바탕" w:hAnsi="Times New Roman" w:cs="Times New Roman"/>
          <w:sz w:val="24"/>
          <w:szCs w:val="24"/>
        </w:rPr>
        <w:t>interfaced with neuronal cells.</w:t>
      </w:r>
    </w:p>
    <w:p w:rsidR="00100150" w:rsidRDefault="00100150" w:rsidP="00BE0BED">
      <w:pPr>
        <w:pStyle w:val="a3"/>
        <w:rPr>
          <w:rFonts w:ascii="Times New Roman" w:eastAsia="함초롬바탕" w:hAnsi="Times New Roman" w:cs="Times New Roman"/>
          <w:sz w:val="24"/>
          <w:szCs w:val="24"/>
        </w:rPr>
      </w:pPr>
      <w:bookmarkStart w:id="0" w:name="_GoBack"/>
      <w:bookmarkEnd w:id="0"/>
    </w:p>
    <w:sectPr w:rsidR="0010015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pple SD 산돌고딕 Neo 일반체">
    <w:charset w:val="4F"/>
    <w:family w:val="auto"/>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ED"/>
    <w:rsid w:val="00100150"/>
    <w:rsid w:val="004A6114"/>
    <w:rsid w:val="00600DFD"/>
    <w:rsid w:val="00BE0BED"/>
    <w:rsid w:val="00DA6D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E0BED"/>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E0BED"/>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029">
      <w:bodyDiv w:val="1"/>
      <w:marLeft w:val="0"/>
      <w:marRight w:val="0"/>
      <w:marTop w:val="0"/>
      <w:marBottom w:val="0"/>
      <w:divBdr>
        <w:top w:val="none" w:sz="0" w:space="0" w:color="auto"/>
        <w:left w:val="none" w:sz="0" w:space="0" w:color="auto"/>
        <w:bottom w:val="none" w:sz="0" w:space="0" w:color="auto"/>
        <w:right w:val="none" w:sz="0" w:space="0" w:color="auto"/>
      </w:divBdr>
    </w:div>
    <w:div w:id="10503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1107</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dc:creator>
  <cp:keywords/>
  <dc:description/>
  <cp:lastModifiedBy>Windows 사용자</cp:lastModifiedBy>
  <cp:revision>3</cp:revision>
  <dcterms:created xsi:type="dcterms:W3CDTF">2016-09-22T09:16:00Z</dcterms:created>
  <dcterms:modified xsi:type="dcterms:W3CDTF">2016-09-23T00:30:00Z</dcterms:modified>
</cp:coreProperties>
</file>